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150"/>
        <w:gridCol w:w="2490"/>
      </w:tblGrid>
      <w:tr w:rsidR="00C06BC4" w:rsidRPr="001F06E6" w:rsidTr="008244F6">
        <w:trPr>
          <w:trHeight w:val="1980"/>
        </w:trPr>
        <w:tc>
          <w:tcPr>
            <w:tcW w:w="6858" w:type="dxa"/>
          </w:tcPr>
          <w:p w:rsidR="00C06BC4" w:rsidRPr="001F06E6" w:rsidRDefault="00C06BC4" w:rsidP="008244F6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C06BC4" w:rsidRPr="00085565" w:rsidRDefault="00C06BC4" w:rsidP="008244F6">
            <w:pPr>
              <w:rPr>
                <w:rFonts w:ascii="Bradley Hand ITC" w:hAnsi="Bradley Hand ITC" w:cs="Arial"/>
                <w:b/>
                <w:color w:val="000000"/>
                <w:sz w:val="44"/>
                <w:szCs w:val="44"/>
              </w:rPr>
            </w:pPr>
            <w:r>
              <w:rPr>
                <w:rFonts w:ascii="Bradley Hand ITC" w:hAnsi="Bradley Hand ITC" w:cs="Arial"/>
                <w:b/>
                <w:color w:val="000000"/>
                <w:sz w:val="44"/>
                <w:szCs w:val="44"/>
              </w:rPr>
              <w:t>ENSO</w:t>
            </w:r>
          </w:p>
          <w:p w:rsidR="00C06BC4" w:rsidRPr="001F06E6" w:rsidRDefault="00C06BC4" w:rsidP="008244F6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1F06E6">
              <w:rPr>
                <w:rFonts w:ascii="Arial" w:hAnsi="Arial" w:cs="Arial"/>
                <w:b/>
                <w:color w:val="000000"/>
                <w:sz w:val="24"/>
              </w:rPr>
              <w:t>16300 Christensen Road, Suite #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340</w:t>
            </w:r>
          </w:p>
          <w:p w:rsidR="00C06BC4" w:rsidRPr="001F06E6" w:rsidRDefault="00C06BC4" w:rsidP="008244F6">
            <w:pPr>
              <w:rPr>
                <w:rFonts w:ascii="Arial" w:hAnsi="Arial" w:cs="Arial"/>
                <w:b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color w:val="000000"/>
                    <w:sz w:val="24"/>
                  </w:rPr>
                  <w:t>Tukwila</w:t>
                </w:r>
              </w:smartTag>
              <w:r w:rsidRPr="001F06E6">
                <w:rPr>
                  <w:rFonts w:ascii="Arial" w:hAnsi="Arial" w:cs="Arial"/>
                  <w:b/>
                  <w:color w:val="000000"/>
                  <w:sz w:val="24"/>
                </w:rPr>
                <w:t xml:space="preserve">, </w:t>
              </w:r>
              <w:smartTag w:uri="urn:schemas-microsoft-com:office:smarttags" w:element="State">
                <w:r w:rsidRPr="001F06E6">
                  <w:rPr>
                    <w:rFonts w:ascii="Arial" w:hAnsi="Arial" w:cs="Arial"/>
                    <w:b/>
                    <w:color w:val="000000"/>
                    <w:sz w:val="24"/>
                  </w:rPr>
                  <w:t>WA</w:t>
                </w:r>
              </w:smartTag>
              <w:r w:rsidRPr="001F06E6">
                <w:rPr>
                  <w:rFonts w:ascii="Arial" w:hAnsi="Arial" w:cs="Arial"/>
                  <w:b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 w:rsidRPr="001F06E6">
                  <w:rPr>
                    <w:rFonts w:ascii="Arial" w:hAnsi="Arial" w:cs="Arial"/>
                    <w:b/>
                    <w:color w:val="000000"/>
                    <w:sz w:val="24"/>
                  </w:rPr>
                  <w:t>98188</w:t>
                </w:r>
              </w:smartTag>
            </w:smartTag>
          </w:p>
          <w:p w:rsidR="00C06BC4" w:rsidRPr="001F06E6" w:rsidRDefault="00C06BC4" w:rsidP="008244F6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1F06E6">
              <w:rPr>
                <w:rFonts w:ascii="Arial" w:hAnsi="Arial" w:cs="Arial"/>
                <w:b/>
                <w:color w:val="000000"/>
                <w:sz w:val="24"/>
              </w:rPr>
              <w:t>206-829-2001</w:t>
            </w:r>
          </w:p>
        </w:tc>
        <w:tc>
          <w:tcPr>
            <w:tcW w:w="1998" w:type="dxa"/>
          </w:tcPr>
          <w:p w:rsidR="00C06BC4" w:rsidRPr="001F06E6" w:rsidRDefault="00C06BC4" w:rsidP="008244F6">
            <w:pPr>
              <w:rPr>
                <w:b/>
                <w:color w:val="000000"/>
                <w:sz w:val="24"/>
              </w:rPr>
            </w:pPr>
          </w:p>
          <w:p w:rsidR="00C06BC4" w:rsidRPr="001F06E6" w:rsidRDefault="00C06BC4" w:rsidP="008244F6">
            <w:pPr>
              <w:jc w:val="center"/>
              <w:rPr>
                <w:rFonts w:ascii="Bradley Hand ITC" w:hAnsi="Bradley Hand ITC"/>
                <w:b/>
                <w:color w:val="000000"/>
                <w:sz w:val="36"/>
                <w:szCs w:val="36"/>
              </w:rPr>
            </w:pPr>
            <w:r w:rsidRPr="00592E21">
              <w:rPr>
                <w:rFonts w:ascii="Bradley Hand ITC" w:hAnsi="Bradley Hand ITC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71F884A8" wp14:editId="6606037C">
                  <wp:extent cx="1443990" cy="1123950"/>
                  <wp:effectExtent l="0" t="0" r="0" b="0"/>
                  <wp:docPr id="1" name="Picture 1" descr="Enso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o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BC4" w:rsidRPr="001F06E6" w:rsidRDefault="00C06BC4" w:rsidP="008244F6">
            <w:pPr>
              <w:jc w:val="center"/>
              <w:rPr>
                <w:rFonts w:ascii="Bradley Hand ITC" w:hAnsi="Bradley Hand ITC"/>
                <w:b/>
                <w:color w:val="660033"/>
                <w:sz w:val="28"/>
                <w:szCs w:val="28"/>
              </w:rPr>
            </w:pPr>
          </w:p>
        </w:tc>
      </w:tr>
    </w:tbl>
    <w:p w:rsidR="00C06BC4" w:rsidRPr="00225C79" w:rsidRDefault="00C06BC4" w:rsidP="00C06BC4">
      <w:pPr>
        <w:pStyle w:val="Heading2"/>
        <w:rPr>
          <w:rFonts w:ascii="Arial" w:hAnsi="Arial" w:cs="Arial"/>
          <w:sz w:val="20"/>
        </w:rPr>
      </w:pPr>
      <w:r w:rsidRPr="00225C79">
        <w:rPr>
          <w:rFonts w:ascii="Arial" w:hAnsi="Arial" w:cs="Arial"/>
          <w:sz w:val="20"/>
        </w:rPr>
        <w:t xml:space="preserve">POSITION OPEN: </w:t>
      </w:r>
      <w:r w:rsidRPr="00225C79">
        <w:rPr>
          <w:rFonts w:ascii="Arial" w:hAnsi="Arial" w:cs="Arial"/>
          <w:sz w:val="20"/>
        </w:rPr>
        <w:tab/>
        <w:t>EMPLOYMENT PROFESSIONAL</w:t>
      </w:r>
      <w:r w:rsidRPr="00225C79">
        <w:rPr>
          <w:rFonts w:ascii="Arial" w:hAnsi="Arial" w:cs="Arial"/>
          <w:sz w:val="20"/>
        </w:rPr>
        <w:tab/>
      </w:r>
    </w:p>
    <w:p w:rsidR="00C06BC4" w:rsidRPr="00225C79" w:rsidRDefault="00C06BC4" w:rsidP="00C06BC4">
      <w:pPr>
        <w:rPr>
          <w:rFonts w:ascii="Arial" w:hAnsi="Arial" w:cs="Arial"/>
          <w:b/>
        </w:rPr>
      </w:pPr>
      <w:r w:rsidRPr="00225C79">
        <w:tab/>
      </w:r>
      <w:r w:rsidRPr="00225C79">
        <w:tab/>
      </w:r>
      <w:r w:rsidRPr="00225C79">
        <w:tab/>
      </w:r>
      <w:r w:rsidRPr="00225C79">
        <w:rPr>
          <w:rFonts w:ascii="Arial" w:hAnsi="Arial" w:cs="Arial"/>
          <w:b/>
        </w:rPr>
        <w:t>Part-time Hourly Employee</w:t>
      </w:r>
    </w:p>
    <w:p w:rsidR="00C06BC4" w:rsidRPr="00225C79" w:rsidRDefault="00C06BC4" w:rsidP="00C06BC4">
      <w:pPr>
        <w:rPr>
          <w:rFonts w:ascii="Arial" w:hAnsi="Arial" w:cs="Arial"/>
          <w:b/>
          <w:color w:val="FF0000"/>
        </w:rPr>
      </w:pPr>
      <w:r w:rsidRPr="00225C79">
        <w:rPr>
          <w:rFonts w:ascii="Arial" w:hAnsi="Arial" w:cs="Arial"/>
          <w:b/>
        </w:rPr>
        <w:tab/>
      </w:r>
      <w:r w:rsidRPr="00225C79">
        <w:rPr>
          <w:rFonts w:ascii="Arial" w:hAnsi="Arial" w:cs="Arial"/>
          <w:b/>
        </w:rPr>
        <w:tab/>
      </w:r>
      <w:r w:rsidRPr="00225C79">
        <w:rPr>
          <w:rFonts w:ascii="Arial" w:hAnsi="Arial" w:cs="Arial"/>
          <w:b/>
        </w:rPr>
        <w:tab/>
      </w:r>
    </w:p>
    <w:p w:rsidR="00C06BC4" w:rsidRPr="00C232CB" w:rsidRDefault="00C06BC4" w:rsidP="00225C79">
      <w:pPr>
        <w:shd w:val="clear" w:color="auto" w:fill="FFFFFF"/>
        <w:spacing w:after="120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C232CB">
        <w:rPr>
          <w:rFonts w:ascii="Arial" w:hAnsi="Arial" w:cs="Arial"/>
          <w:b/>
          <w:color w:val="000000"/>
          <w:sz w:val="21"/>
          <w:szCs w:val="21"/>
        </w:rPr>
        <w:t>Description:</w:t>
      </w:r>
    </w:p>
    <w:p w:rsidR="00C06BC4" w:rsidRPr="00C232CB" w:rsidRDefault="00C06BC4" w:rsidP="00225C79">
      <w:pPr>
        <w:shd w:val="clear" w:color="auto" w:fill="FFFFFF"/>
        <w:spacing w:after="120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 xml:space="preserve">Employment Professionals are normally employed to perform job development, job coaching, job </w:t>
      </w:r>
      <w:r w:rsidR="00044497" w:rsidRPr="00C232CB">
        <w:rPr>
          <w:rFonts w:ascii="Arial" w:hAnsi="Arial" w:cs="Arial"/>
          <w:sz w:val="21"/>
          <w:szCs w:val="21"/>
        </w:rPr>
        <w:t>retention services and/or other</w:t>
      </w:r>
      <w:r w:rsidRPr="00C232CB">
        <w:rPr>
          <w:rFonts w:ascii="Arial" w:hAnsi="Arial" w:cs="Arial"/>
          <w:sz w:val="21"/>
          <w:szCs w:val="21"/>
        </w:rPr>
        <w:t xml:space="preserve"> program services for </w:t>
      </w:r>
      <w:r w:rsidR="00044497" w:rsidRPr="00C232CB">
        <w:rPr>
          <w:rFonts w:ascii="Arial" w:hAnsi="Arial" w:cs="Arial"/>
          <w:sz w:val="21"/>
          <w:szCs w:val="21"/>
        </w:rPr>
        <w:t xml:space="preserve">individuals with disabilities. </w:t>
      </w:r>
      <w:r w:rsidRPr="00C232CB">
        <w:rPr>
          <w:rFonts w:ascii="Arial" w:hAnsi="Arial" w:cs="Arial"/>
          <w:sz w:val="21"/>
          <w:szCs w:val="21"/>
        </w:rPr>
        <w:t xml:space="preserve">The specific details are further defined by the individual and their family as written in Employment Plans and/or DVR contracts for the specific individual. </w:t>
      </w:r>
      <w:r w:rsidR="00044497" w:rsidRPr="00C232CB">
        <w:rPr>
          <w:rFonts w:ascii="Arial" w:hAnsi="Arial" w:cs="Arial"/>
          <w:sz w:val="21"/>
          <w:szCs w:val="21"/>
        </w:rPr>
        <w:t>The Employment Professional will also work on various activities and trainings and promote the mission and values of ENSO.</w:t>
      </w:r>
    </w:p>
    <w:p w:rsidR="00C06BC4" w:rsidRPr="00C232CB" w:rsidRDefault="00C06BC4" w:rsidP="00C06BC4">
      <w:pPr>
        <w:shd w:val="clear" w:color="auto" w:fill="FFFFFF"/>
        <w:spacing w:after="300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C232CB">
        <w:rPr>
          <w:rFonts w:ascii="Arial" w:hAnsi="Arial" w:cs="Arial"/>
          <w:b/>
          <w:color w:val="000000"/>
          <w:sz w:val="21"/>
          <w:szCs w:val="21"/>
        </w:rPr>
        <w:t>Job Duties and Responsibilities: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>Supports individuals with developmental and other disabilities in a variety of ways including, job development, job coaching and job retention services.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>Works on various activities that promote the long-term employment of people with disabilities, with a goal of facilitating natural supports in the workplace.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>Works directly with the individual and their family, if appropriate, on the employment goals they chose</w:t>
      </w:r>
      <w:r w:rsidR="00044497" w:rsidRPr="00C232CB">
        <w:rPr>
          <w:rFonts w:ascii="Arial" w:hAnsi="Arial" w:cs="Arial"/>
          <w:sz w:val="21"/>
          <w:szCs w:val="21"/>
        </w:rPr>
        <w:t>.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>May participate as part of an individual’s team in developing an employment plan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>Participates in negotiating the services defined in the Employment Plan or DVR contracts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>Supports the development and implementation of agency goals, priorities, and policies for the agency to function effectively.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 xml:space="preserve">Responsible for the preparation of case notes regarding the services provided in relation to Employment Plans and DVR contracts as well as monthly reports related to wages </w:t>
      </w:r>
      <w:r w:rsidR="00216C1E" w:rsidRPr="00C232CB">
        <w:rPr>
          <w:rFonts w:ascii="Arial" w:hAnsi="Arial" w:cs="Arial"/>
          <w:sz w:val="21"/>
          <w:szCs w:val="21"/>
        </w:rPr>
        <w:t>or</w:t>
      </w:r>
      <w:r w:rsidRPr="00C232CB">
        <w:rPr>
          <w:rFonts w:ascii="Arial" w:hAnsi="Arial" w:cs="Arial"/>
          <w:sz w:val="21"/>
          <w:szCs w:val="21"/>
        </w:rPr>
        <w:t xml:space="preserve"> hours worked by the individual as required.</w:t>
      </w:r>
    </w:p>
    <w:p w:rsidR="00C232CB" w:rsidRPr="00C232CB" w:rsidRDefault="00C232CB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 xml:space="preserve">Maintain communication with management. 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color w:val="000000"/>
          <w:sz w:val="21"/>
          <w:szCs w:val="21"/>
        </w:rPr>
        <w:t xml:space="preserve">Attend mandatory trainings as </w:t>
      </w:r>
      <w:r w:rsidR="00044497" w:rsidRPr="00C232CB">
        <w:rPr>
          <w:rFonts w:ascii="Arial" w:hAnsi="Arial" w:cs="Arial"/>
          <w:color w:val="000000"/>
          <w:sz w:val="21"/>
          <w:szCs w:val="21"/>
        </w:rPr>
        <w:t>needed for ENSO staff or the individual.</w:t>
      </w:r>
    </w:p>
    <w:p w:rsidR="00C06BC4" w:rsidRPr="00C232CB" w:rsidRDefault="00C06BC4" w:rsidP="00C06BC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C232CB">
        <w:rPr>
          <w:rFonts w:ascii="Arial" w:hAnsi="Arial" w:cs="Arial"/>
          <w:sz w:val="21"/>
          <w:szCs w:val="21"/>
        </w:rPr>
        <w:t>Additional responsibilities and duties as negotiated and assigned by the program manager</w:t>
      </w:r>
      <w:r w:rsidR="00044497" w:rsidRPr="00C232CB">
        <w:rPr>
          <w:rFonts w:ascii="Arial" w:hAnsi="Arial" w:cs="Arial"/>
          <w:sz w:val="21"/>
          <w:szCs w:val="21"/>
        </w:rPr>
        <w:t>.</w:t>
      </w:r>
    </w:p>
    <w:p w:rsidR="00C06BC4" w:rsidRPr="00C232CB" w:rsidRDefault="00C06BC4" w:rsidP="00C06BC4">
      <w:pPr>
        <w:ind w:left="360"/>
        <w:rPr>
          <w:rFonts w:ascii="Arial" w:hAnsi="Arial" w:cs="Arial"/>
          <w:sz w:val="21"/>
          <w:szCs w:val="21"/>
        </w:rPr>
      </w:pPr>
    </w:p>
    <w:p w:rsidR="00C06BC4" w:rsidRPr="00C232CB" w:rsidRDefault="00C06BC4" w:rsidP="00C06BC4">
      <w:pPr>
        <w:shd w:val="clear" w:color="auto" w:fill="FFFFFF"/>
        <w:spacing w:after="300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C232CB">
        <w:rPr>
          <w:rFonts w:ascii="Arial" w:hAnsi="Arial" w:cs="Arial"/>
          <w:b/>
          <w:color w:val="000000"/>
          <w:sz w:val="21"/>
          <w:szCs w:val="21"/>
        </w:rPr>
        <w:t>Preferred Qualifications:</w:t>
      </w:r>
    </w:p>
    <w:p w:rsidR="00C06BC4" w:rsidRPr="00C232CB" w:rsidRDefault="00C06BC4" w:rsidP="00C06BC4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Knowledge, ability and desire to work respectfully with people with disabilities</w:t>
      </w:r>
    </w:p>
    <w:p w:rsidR="00C06BC4" w:rsidRPr="00C232CB" w:rsidRDefault="00C06BC4" w:rsidP="00C06BC4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Ability to relate to a diverse set of situations and individuals</w:t>
      </w:r>
    </w:p>
    <w:p w:rsidR="00C06BC4" w:rsidRPr="00C232CB" w:rsidRDefault="00C06BC4" w:rsidP="00C06BC4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Ability to express ideas clearly and concisely, written and verbally</w:t>
      </w:r>
    </w:p>
    <w:p w:rsidR="00C06BC4" w:rsidRPr="00C232CB" w:rsidRDefault="00C06BC4" w:rsidP="00C06BC4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Self-directed and can work independently</w:t>
      </w:r>
    </w:p>
    <w:p w:rsidR="00C06BC4" w:rsidRPr="00C232CB" w:rsidRDefault="00C06BC4" w:rsidP="00C06BC4">
      <w:pPr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C06BC4" w:rsidRPr="00C232CB" w:rsidRDefault="00C06BC4" w:rsidP="00C06BC4">
      <w:pPr>
        <w:shd w:val="clear" w:color="auto" w:fill="FFFFFF"/>
        <w:spacing w:after="300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C232CB">
        <w:rPr>
          <w:rFonts w:ascii="Arial" w:hAnsi="Arial" w:cs="Arial"/>
          <w:b/>
          <w:color w:val="000000"/>
          <w:sz w:val="21"/>
          <w:szCs w:val="21"/>
        </w:rPr>
        <w:t>Mandatory Qualifications:</w:t>
      </w:r>
      <w:bookmarkStart w:id="0" w:name="_GoBack"/>
      <w:bookmarkEnd w:id="0"/>
    </w:p>
    <w:p w:rsidR="00C06BC4" w:rsidRPr="00C232CB" w:rsidRDefault="00C06BC4" w:rsidP="00C06BC4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Must possess a valid Washington State Driver’s License</w:t>
      </w:r>
    </w:p>
    <w:p w:rsidR="00C06BC4" w:rsidRPr="00C232CB" w:rsidRDefault="00C06BC4" w:rsidP="00C06BC4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Must possess and provide proof of private auto liability insurance</w:t>
      </w:r>
    </w:p>
    <w:p w:rsidR="00C06BC4" w:rsidRPr="00C232CB" w:rsidRDefault="00C06BC4" w:rsidP="00C06BC4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Must complete criminal background search</w:t>
      </w:r>
    </w:p>
    <w:p w:rsidR="00C06BC4" w:rsidRPr="00C232CB" w:rsidRDefault="00C06BC4" w:rsidP="00C06BC4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C232CB">
        <w:rPr>
          <w:rFonts w:ascii="Arial" w:hAnsi="Arial" w:cs="Arial"/>
          <w:color w:val="333333"/>
          <w:sz w:val="21"/>
          <w:szCs w:val="21"/>
        </w:rPr>
        <w:t>Must possess current certification in first aid, CPR and blood borne pathogen prior to     working alone with a client.</w:t>
      </w:r>
    </w:p>
    <w:p w:rsidR="00F571F8" w:rsidRDefault="00F571F8" w:rsidP="00C06BC4"/>
    <w:sectPr w:rsidR="00F571F8" w:rsidSect="00A17666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6C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E40B43"/>
    <w:multiLevelType w:val="multilevel"/>
    <w:tmpl w:val="6E2C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70D0E"/>
    <w:multiLevelType w:val="multilevel"/>
    <w:tmpl w:val="0E7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E771B"/>
    <w:multiLevelType w:val="multilevel"/>
    <w:tmpl w:val="9DA4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4"/>
    <w:rsid w:val="00044497"/>
    <w:rsid w:val="00216C1E"/>
    <w:rsid w:val="00225C79"/>
    <w:rsid w:val="00C06BC4"/>
    <w:rsid w:val="00C232CB"/>
    <w:rsid w:val="00F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A01AA-B538-43E9-8E4D-3C1003E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06BC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BC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0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hawks</dc:creator>
  <cp:keywords/>
  <dc:description/>
  <cp:lastModifiedBy>hawks</cp:lastModifiedBy>
  <cp:revision>5</cp:revision>
  <dcterms:created xsi:type="dcterms:W3CDTF">2017-07-19T21:16:00Z</dcterms:created>
  <dcterms:modified xsi:type="dcterms:W3CDTF">2017-07-21T18:54:00Z</dcterms:modified>
</cp:coreProperties>
</file>